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郑州轻工业大学</w:t>
      </w:r>
      <w:r>
        <w:rPr>
          <w:rFonts w:hint="eastAsia" w:ascii="仿宋" w:hAnsi="仿宋" w:eastAsia="仿宋" w:cs="仿宋"/>
          <w:b/>
          <w:sz w:val="32"/>
          <w:szCs w:val="32"/>
        </w:rPr>
        <w:t>共青团“优秀团日活动”</w:t>
      </w:r>
      <w:r>
        <w:rPr>
          <w:rFonts w:hint="eastAsia" w:ascii="仿宋" w:hAnsi="仿宋" w:eastAsia="仿宋" w:cs="仿宋"/>
          <w:b/>
          <w:color w:val="000000"/>
          <w:kern w:val="0"/>
          <w:sz w:val="32"/>
          <w:szCs w:val="32"/>
        </w:rPr>
        <w:t>申报表</w:t>
      </w:r>
    </w:p>
    <w:tbl>
      <w:tblPr>
        <w:tblStyle w:val="2"/>
        <w:tblW w:w="0" w:type="auto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1"/>
        <w:gridCol w:w="2683"/>
        <w:gridCol w:w="1835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活动名称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团支部名称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活动负责人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活动时间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活动地点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活动主题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0" w:hRule="atLeast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活动目的及实施过程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学院分团委、直属团工委（直属团总支）意见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</w:rPr>
              <w:t>（盖  章）                           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2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校团委意见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  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（盖  章）                            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A2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2020-03-25T12:34:16Z</dcterms:created>
  <dc:creator>Dell</dc:creator>
  <cp:lastModifiedBy>Dell</cp:lastModifiedBy>
  <dcterms:modified xsi:type="dcterms:W3CDTF">2020-03-25T12:35:04Z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